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92" w:rsidRDefault="00000192" w:rsidP="00000192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38"/>
      </w:tblGrid>
      <w:tr w:rsidR="00000192" w:rsidTr="000F6DF2">
        <w:trPr>
          <w:tblCellSpacing w:w="18" w:type="dxa"/>
        </w:trPr>
        <w:tc>
          <w:tcPr>
            <w:tcW w:w="0" w:type="auto"/>
            <w:hideMark/>
          </w:tcPr>
          <w:p w:rsidR="00000192" w:rsidRDefault="00000192" w:rsidP="000F6DF2">
            <w:pPr>
              <w:pStyle w:val="a3"/>
            </w:pPr>
            <w:r>
              <w:t>ЗАТВЕРДЖЕНО</w:t>
            </w:r>
            <w:r>
              <w:br/>
              <w:t>наказом Міністерства фінансів України</w:t>
            </w:r>
            <w:r>
              <w:br/>
              <w:t>від 25 грудня 1995 р. N 207</w:t>
            </w:r>
          </w:p>
          <w:p w:rsidR="00000192" w:rsidRDefault="00000192" w:rsidP="000F6DF2">
            <w:pPr>
              <w:pStyle w:val="a3"/>
            </w:pPr>
            <w:r>
              <w:t xml:space="preserve">Зареєстровано </w:t>
            </w:r>
            <w:r>
              <w:br/>
              <w:t>в Міністерстві юстиції України</w:t>
            </w:r>
            <w:r>
              <w:br/>
              <w:t>11 січня 1996 р. за N 18/1043</w:t>
            </w:r>
          </w:p>
        </w:tc>
      </w:tr>
    </w:tbl>
    <w:p w:rsidR="00000192" w:rsidRDefault="00000192" w:rsidP="00000192">
      <w:pPr>
        <w:pStyle w:val="a3"/>
        <w:jc w:val="both"/>
      </w:pPr>
      <w:r>
        <w:br w:type="textWrapping" w:clear="all"/>
      </w:r>
    </w:p>
    <w:p w:rsidR="00000192" w:rsidRDefault="00000192" w:rsidP="0000019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ДЕКЛАРАЦІЯ </w:t>
      </w:r>
      <w:r>
        <w:rPr>
          <w:rFonts w:eastAsia="Times New Roman"/>
        </w:rPr>
        <w:br/>
        <w:t>про валютні цінності, доходи та майно, що належать резиденту України і знаходяться за її межами</w:t>
      </w:r>
    </w:p>
    <w:p w:rsidR="00000192" w:rsidRDefault="00000192" w:rsidP="00000192">
      <w:pPr>
        <w:pStyle w:val="a3"/>
        <w:jc w:val="center"/>
      </w:pPr>
      <w:r>
        <w:rPr>
          <w:b/>
          <w:bCs/>
        </w:rPr>
        <w:t>станом на "01" ______________ 199_ року</w:t>
      </w:r>
    </w:p>
    <w:p w:rsidR="00000192" w:rsidRDefault="00000192" w:rsidP="0000019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I. ЗАГАЛЬНІ ВІДОМОСТІ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00192" w:rsidTr="000F6DF2">
        <w:trPr>
          <w:tblCellSpacing w:w="18" w:type="dxa"/>
          <w:jc w:val="center"/>
        </w:trPr>
        <w:tc>
          <w:tcPr>
            <w:tcW w:w="5000" w:type="pct"/>
            <w:hideMark/>
          </w:tcPr>
          <w:p w:rsidR="00000192" w:rsidRDefault="00000192" w:rsidP="000F6DF2">
            <w:pPr>
              <w:pStyle w:val="a3"/>
            </w:pPr>
            <w:r>
              <w:t>1. Повна назва резидента 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</w:pPr>
            <w:r>
              <w:t>2. Адреса резидента 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</w:pPr>
            <w:r>
              <w:t>3. Код ЄДРПОУ резидента ______________________________________________________________</w:t>
            </w:r>
          </w:p>
          <w:p w:rsidR="00000192" w:rsidRDefault="00000192" w:rsidP="000F6DF2">
            <w:pPr>
              <w:pStyle w:val="a3"/>
            </w:pPr>
            <w:r>
              <w:t>4. Повна назва та адреса уповноваженого банку України, в якому резидентом відкрито рахунок в національній валюті України, номер цього рахунку 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</w:pPr>
            <w:r>
              <w:t>5. Повна назва та адреса уповноважених банків України, в яких резидентом відкрито валютні рахунки, коди валют цих рахунків, їх номери 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</w:pPr>
            <w:r>
              <w:t>6. Назви, країни та адреси іноземних банків, в яких резидентом відкрито рахунки, коди валют цих рахунків, їх номери (всі зазначені реквізити вказати англійською та українською мовами) __________</w:t>
            </w:r>
            <w:r>
              <w:br/>
            </w:r>
            <w:r>
              <w:lastRenderedPageBreak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</w:tc>
      </w:tr>
    </w:tbl>
    <w:p w:rsidR="00000192" w:rsidRDefault="00000192" w:rsidP="00000192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000192" w:rsidRDefault="00000192" w:rsidP="0000019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II. ФІНАНСОВІ ВКЛАДЕННЯ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90"/>
        <w:gridCol w:w="798"/>
        <w:gridCol w:w="1544"/>
        <w:gridCol w:w="861"/>
        <w:gridCol w:w="800"/>
        <w:gridCol w:w="1442"/>
        <w:gridCol w:w="1421"/>
        <w:gridCol w:w="967"/>
      </w:tblGrid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Знаходиться (перераховано) в іноземній валюті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Країна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Об'єкт вкладення (назва та адреса підприємства, банку тощо)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Код валюти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Сума в валюті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Сума в національній валюті*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Дата, N платіжного документа**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Дата, N ліцензії НБУ***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8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1. На рахунках, відкритих в іноземних банках: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2. Депозити та вклади в іноземні банки: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3. До статутних фондів іноземних (в т. ч. спільних) підприємств за кордоном:</w:t>
            </w:r>
            <w:r>
              <w:br/>
              <w:t>- % частки у статутному фонді: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4. До статутних фондів дочірніх підприємств за кордоном: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5. На рахунки філій (представництв) за кордоном: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6. До статутних фондів іноземних (спільних) банків:</w:t>
            </w:r>
            <w:r>
              <w:br/>
              <w:t>- % частки у статутному фонді: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 xml:space="preserve">7. На придбання </w:t>
            </w:r>
            <w:r>
              <w:lastRenderedPageBreak/>
              <w:t>іноземних державних цінних паперів: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lastRenderedPageBreak/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8. На придбання цінних паперів іноземних банків:</w:t>
            </w:r>
            <w:r>
              <w:br/>
              <w:t>- кількість акцій та їх вид: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9. На придбання цінних паперів іноземних підприємств:</w:t>
            </w:r>
            <w:r>
              <w:br/>
              <w:t>- кількість акцій та їх вид: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10. На придбання іноземних страхових полісів:</w:t>
            </w:r>
            <w:r>
              <w:br/>
              <w:t>- кількість полісів та їх вид: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11. На придбання нерухомого майна: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12. На придбання прав інтелектуальної (промислової) власності: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13. Сума коштів, перерахованих за кордон та виставлених векселів по імпортних контрактах, по яких на звітну дату перевищено встановлені законодавством терміни здійснення цих контрактів: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lastRenderedPageBreak/>
              <w:t>14. Перераховано на інші цілі (пояснити на які саме):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</w:tbl>
    <w:p w:rsidR="00000192" w:rsidRDefault="00000192" w:rsidP="0000019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00192" w:rsidTr="000F6DF2">
        <w:trPr>
          <w:tblCellSpacing w:w="18" w:type="dxa"/>
          <w:jc w:val="center"/>
        </w:trPr>
        <w:tc>
          <w:tcPr>
            <w:tcW w:w="5000" w:type="pct"/>
            <w:hideMark/>
          </w:tcPr>
          <w:p w:rsidR="00000192" w:rsidRDefault="00000192" w:rsidP="000F6DF2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- </w:t>
            </w:r>
            <w:r>
              <w:rPr>
                <w:sz w:val="20"/>
                <w:szCs w:val="20"/>
              </w:rPr>
              <w:t>По курсу НБУ на звітну дату;</w:t>
            </w:r>
          </w:p>
          <w:p w:rsidR="00000192" w:rsidRDefault="00000192" w:rsidP="000F6DF2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** - </w:t>
            </w:r>
            <w:r>
              <w:rPr>
                <w:sz w:val="20"/>
                <w:szCs w:val="20"/>
              </w:rPr>
              <w:t>Копії платіжних документів обов'язково додаються до декларації;</w:t>
            </w:r>
          </w:p>
          <w:p w:rsidR="00000192" w:rsidRDefault="00000192" w:rsidP="000F6DF2">
            <w:pPr>
              <w:pStyle w:val="a3"/>
              <w:jc w:val="both"/>
            </w:pPr>
            <w:r>
              <w:t xml:space="preserve">*** - </w:t>
            </w: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вкладеннях</w:t>
            </w:r>
            <w:proofErr w:type="spellEnd"/>
            <w:r>
              <w:rPr>
                <w:sz w:val="20"/>
                <w:szCs w:val="20"/>
              </w:rPr>
              <w:t xml:space="preserve"> після 1 березня 1993 року.</w:t>
            </w:r>
          </w:p>
        </w:tc>
      </w:tr>
    </w:tbl>
    <w:p w:rsidR="00000192" w:rsidRDefault="00000192" w:rsidP="0000019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192" w:rsidRDefault="00000192" w:rsidP="0000019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III. МАЙНО ТА ТОВАРИ ЗА КОРДОНОМ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06"/>
        <w:gridCol w:w="775"/>
        <w:gridCol w:w="1497"/>
        <w:gridCol w:w="892"/>
        <w:gridCol w:w="959"/>
        <w:gridCol w:w="1399"/>
        <w:gridCol w:w="1382"/>
        <w:gridCol w:w="913"/>
      </w:tblGrid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Підстави перебування майна за кордоном (</w:t>
            </w:r>
            <w:proofErr w:type="spellStart"/>
            <w:r>
              <w:t>внесено</w:t>
            </w:r>
            <w:proofErr w:type="spellEnd"/>
            <w:r>
              <w:t>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Країна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Об'єкт вкладення (назва та адреса підприємства, банку тощо)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Перелік майна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Вартість в валюті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Вартість в національній валюті*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Дата митного оформлення, N ВМД**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 xml:space="preserve">Дата, N ліцензії </w:t>
            </w:r>
            <w:proofErr w:type="spellStart"/>
            <w:r>
              <w:t>МЗЕЗіТ</w:t>
            </w:r>
            <w:proofErr w:type="spellEnd"/>
            <w:r>
              <w:t xml:space="preserve"> ***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8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1. До статутних фондів іноземних (в т. ч. спільних) підприємств:</w:t>
            </w:r>
            <w:r>
              <w:br/>
              <w:t>- % частки у статутному фонді: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2. До статутних фондів дочірніх підприємств за кордоном: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3. До філій (представництв) за кордоном: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4. До статутних фондів іноземних (в т. ч. спільних) банків:</w:t>
            </w:r>
            <w:r>
              <w:br/>
              <w:t>- % частки у статутному фонді: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lastRenderedPageBreak/>
              <w:t>5. Товари (роботи, послуги), що експортовані резидентом за межі України з оплатою в іноземній валюті і за які на звітну дату не надійшли в установлені законодавством терміни валютні кошти на валютний рахунок резидента в уповноваженому банку: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6. Товари (роботи, послуги), що експортовані резидентом за межі України за бартерними угодами і за які на звітну дату не надійшла в установлені законодавством терміни імпортна частина бартерної угоди: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 xml:space="preserve">7. Товари (роботи, послуги), що вивезені резидентом за межі України як давальницька сировина і за які на звітну дату не надійшли в установлені законодавством терміни готова продукція або </w:t>
            </w:r>
            <w:r>
              <w:lastRenderedPageBreak/>
              <w:t xml:space="preserve">валютні кошти на валютний рахунок резидента в уповноваженому банку: </w:t>
            </w:r>
            <w:r>
              <w:br/>
              <w:t>- довідково: контрактна вартість неотриманої готової продукції або за яку не надійшли валютні кошти на валютний рахунок резидента в уповноваженому банку: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 xml:space="preserve">8. Інше майно за кордоном (пояснити на яких підставах): </w:t>
            </w:r>
            <w:r>
              <w:br/>
              <w:t>в тому числі нерухоме майно: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192" w:rsidRDefault="00000192" w:rsidP="000F6DF2">
            <w:pPr>
              <w:pStyle w:val="a3"/>
            </w:pPr>
            <w:r>
              <w:t> </w:t>
            </w:r>
          </w:p>
        </w:tc>
      </w:tr>
    </w:tbl>
    <w:p w:rsidR="00000192" w:rsidRDefault="00000192" w:rsidP="0000019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00192" w:rsidTr="000F6DF2">
        <w:trPr>
          <w:tblCellSpacing w:w="18" w:type="dxa"/>
          <w:jc w:val="center"/>
        </w:trPr>
        <w:tc>
          <w:tcPr>
            <w:tcW w:w="5000" w:type="pct"/>
            <w:hideMark/>
          </w:tcPr>
          <w:p w:rsidR="00000192" w:rsidRDefault="00000192" w:rsidP="000F6DF2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- </w:t>
            </w:r>
            <w:r>
              <w:rPr>
                <w:sz w:val="20"/>
                <w:szCs w:val="20"/>
              </w:rPr>
              <w:t>По курсу НБУ на звітну дату;</w:t>
            </w:r>
          </w:p>
          <w:p w:rsidR="00000192" w:rsidRDefault="00000192" w:rsidP="000F6DF2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** - </w:t>
            </w:r>
            <w:r>
              <w:rPr>
                <w:sz w:val="20"/>
                <w:szCs w:val="20"/>
              </w:rPr>
              <w:t>Копії ВМД обов'язково додаються до декларації;</w:t>
            </w:r>
          </w:p>
          <w:p w:rsidR="00000192" w:rsidRDefault="00000192" w:rsidP="000F6DF2">
            <w:pPr>
              <w:pStyle w:val="a3"/>
              <w:jc w:val="both"/>
            </w:pPr>
            <w:r>
              <w:t xml:space="preserve">*** - </w:t>
            </w: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вкладеннях</w:t>
            </w:r>
            <w:proofErr w:type="spellEnd"/>
            <w:r>
              <w:rPr>
                <w:sz w:val="20"/>
                <w:szCs w:val="20"/>
              </w:rPr>
              <w:t xml:space="preserve"> після 2 жовтня 1995 року.</w:t>
            </w:r>
          </w:p>
        </w:tc>
      </w:tr>
    </w:tbl>
    <w:p w:rsidR="00000192" w:rsidRDefault="00000192" w:rsidP="0000019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192" w:rsidRDefault="00000192" w:rsidP="0000019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IV. ДОХОДИ (ДИВІДЕНДИ) В ІНОЗЕМНІЙ ВАЛЮТІ, ОДЕРЖАНІ ЗА МЕЖАМИ УКРАЇНИ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00192" w:rsidTr="000F6DF2">
        <w:trPr>
          <w:tblCellSpacing w:w="18" w:type="dxa"/>
          <w:jc w:val="center"/>
        </w:trPr>
        <w:tc>
          <w:tcPr>
            <w:tcW w:w="5000" w:type="pct"/>
            <w:hideMark/>
          </w:tcPr>
          <w:p w:rsidR="00000192" w:rsidRDefault="00000192" w:rsidP="000F6DF2">
            <w:pPr>
              <w:pStyle w:val="a3"/>
              <w:jc w:val="both"/>
            </w:pPr>
            <w:r>
              <w:t>1. Джерело отримання доходів (дивідендів), його повна назва, країна та адреса (всі зазначені реквізити вказати англійською та українською мовами) 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2. Нараховано доходів (дивідендів), код валюти, сума (по кожному коду окремо) ________________</w:t>
            </w:r>
            <w:r>
              <w:br/>
              <w:t>_______________________________________________________________________________</w:t>
            </w:r>
            <w:r>
              <w:lastRenderedPageBreak/>
              <w:t>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3. Сплачено податків та інших зборів, передбачених законодавством іноземної держави, код валюти, сума (по кожному коду окремо) 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4. Одержано доходів (дивідендів), код валюти, сума (по кожному коду окремо) 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- із них перераховано на валютні рахунки в уповноваженому банку України, код валюти, сума (по кожному коду окремо) 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- із них перераховано на рахунки в іноземних банках, код валюти, сума (по кожному коду окремо)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rPr>
                <w:b/>
                <w:bCs/>
              </w:rPr>
              <w:t>Примітка:</w:t>
            </w:r>
            <w:r>
              <w:t xml:space="preserve"> при наявності доходів (дивідендів) в іноземній валюті, одержаних від інвестиційної діяльності за межами України, до цієї декларації обов'язково додаються легалізовані та перекладені українською мовою (з нотаріальним засвідченням) копії наступних документів:</w:t>
            </w:r>
          </w:p>
          <w:p w:rsidR="00000192" w:rsidRDefault="00000192" w:rsidP="000F6DF2">
            <w:pPr>
              <w:pStyle w:val="a3"/>
              <w:jc w:val="both"/>
            </w:pPr>
            <w:r>
              <w:lastRenderedPageBreak/>
              <w:t>а) аудиторського висновку про фінансову діяльність іноземного (спільного) підприємства за кордоном;</w:t>
            </w:r>
          </w:p>
          <w:p w:rsidR="00000192" w:rsidRDefault="00000192" w:rsidP="000F6DF2">
            <w:pPr>
              <w:pStyle w:val="a3"/>
              <w:jc w:val="both"/>
            </w:pPr>
            <w:r>
              <w:t>б) рішення засновників іноземного (спільного) підприємства за кордоном про розподіл прибутків (дивідендів);</w:t>
            </w:r>
          </w:p>
          <w:p w:rsidR="00000192" w:rsidRDefault="00000192" w:rsidP="000F6DF2">
            <w:pPr>
              <w:pStyle w:val="a3"/>
              <w:jc w:val="both"/>
            </w:pPr>
            <w:r>
              <w:t>в) довідка податкової служби країни, де отримано доходи (дивіденди) в іноземній валюті про суму сплачених податків та інших зборів, передбачених законодавством цієї країни.</w:t>
            </w:r>
          </w:p>
        </w:tc>
      </w:tr>
    </w:tbl>
    <w:p w:rsidR="00000192" w:rsidRDefault="00000192" w:rsidP="00000192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000192" w:rsidRDefault="00000192" w:rsidP="0000019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V. ІНФОРМАЦІЙНІ ВІДОМОСТІ</w:t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88"/>
        <w:gridCol w:w="2601"/>
        <w:gridCol w:w="3850"/>
      </w:tblGrid>
      <w:tr w:rsidR="00000192" w:rsidTr="000F6DF2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00192" w:rsidRDefault="00000192" w:rsidP="000F6DF2">
            <w:pPr>
              <w:pStyle w:val="a3"/>
              <w:jc w:val="both"/>
            </w:pPr>
            <w:r>
              <w:t>1.1. Вартість експортованих товарів, робіт, послуг 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1.2. Виручка в іноземній валюті, отримана від експорту товарів, робіт, послуг 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1.3. В т. ч. з порушенням встановлених законодавством термінів 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2.1. Сума коштів, перерахованих за кордон та виставлених і не погашених векселів по імпортних контрактах 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2.2. Вартість імпортованих товарів, робіт, послуг 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2.3. В т. ч. з порушенням встановлених законодавством термінів 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3.1. Вартість експортованих товарів, робіт, послуг на виконання бартерних контрактів 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3.2. Вартість імпортованих товарів, робіт, послуг на виконання бартерних контрактів 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3.3. В т. ч. з порушенням встановлених законодавством термінів 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lastRenderedPageBreak/>
              <w:t>4.1. Вартість давальницької сировини, що вивезена резидентом за межі України 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4.2. Сума коштів, перерахованих за кордон в оплату за переробку давальницької сировини 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4.3. Контрактна вартість готової продукції, що має бути вироблена з давальницької сировини резидента: 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4.4. Вартість готової продукції, що вироблена з давальницької сировини та надійшла в Україну або валютні кошти, що надійшли на валютний рахунок резидента в уповноваженому банку від продажу готової продукції за кордоном: 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t>4.5. В т. ч. з порушенням встановлених законодавством термінів ______________________________</w:t>
            </w:r>
          </w:p>
          <w:p w:rsidR="00000192" w:rsidRDefault="00000192" w:rsidP="000F6DF2">
            <w:pPr>
              <w:pStyle w:val="a3"/>
              <w:jc w:val="both"/>
            </w:pPr>
            <w:r>
              <w:rPr>
                <w:b/>
                <w:bCs/>
              </w:rPr>
              <w:t>Примітка:</w:t>
            </w:r>
            <w:r>
              <w:t xml:space="preserve"> показники V розділу декларації заповнюються зростаючим підсумком з початку року.</w:t>
            </w:r>
          </w:p>
          <w:p w:rsidR="00000192" w:rsidRDefault="00000192" w:rsidP="000F6DF2">
            <w:pPr>
              <w:pStyle w:val="a3"/>
              <w:jc w:val="both"/>
            </w:pPr>
            <w:r>
              <w:t>Всі суми в декларації заповнюються цифрами та прописом!</w:t>
            </w:r>
          </w:p>
          <w:p w:rsidR="00000192" w:rsidRDefault="00000192" w:rsidP="000F6DF2">
            <w:pPr>
              <w:pStyle w:val="a3"/>
              <w:jc w:val="both"/>
            </w:pPr>
            <w:r>
              <w:t>Відомості, що містяться у цій декларації, є вичерпними і достовірними за станом на "___" ____________ 199___ року.</w:t>
            </w:r>
          </w:p>
          <w:p w:rsidR="00000192" w:rsidRDefault="00000192" w:rsidP="000F6DF2">
            <w:pPr>
              <w:pStyle w:val="a3"/>
              <w:jc w:val="both"/>
            </w:pPr>
            <w:r>
              <w:t>Особам, які підписали і завірили печаткою цю декларацію, відомо, що ухилення від встановленого порядку декларування, несвоєчасне подання, приховування або перекручення відомостей про валютні цінності та майно, які належать резидентам України і фактично перебувають за межами України, тягне за собою відповідальність згідно чинного законодавства України.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650" w:type="pct"/>
            <w:hideMark/>
          </w:tcPr>
          <w:p w:rsidR="00000192" w:rsidRDefault="00000192" w:rsidP="000F6DF2">
            <w:pPr>
              <w:pStyle w:val="a3"/>
            </w:pPr>
            <w:r>
              <w:lastRenderedPageBreak/>
              <w:t>Керівник підприємства</w:t>
            </w:r>
          </w:p>
        </w:tc>
        <w:tc>
          <w:tcPr>
            <w:tcW w:w="1350" w:type="pct"/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 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000" w:type="pct"/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 та ініціали)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1650" w:type="pct"/>
            <w:hideMark/>
          </w:tcPr>
          <w:p w:rsidR="00000192" w:rsidRDefault="00000192" w:rsidP="000F6DF2">
            <w:pPr>
              <w:pStyle w:val="a3"/>
            </w:pPr>
            <w:r>
              <w:t>Головний бухгалтер</w:t>
            </w:r>
          </w:p>
        </w:tc>
        <w:tc>
          <w:tcPr>
            <w:tcW w:w="1350" w:type="pct"/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 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000" w:type="pct"/>
            <w:hideMark/>
          </w:tcPr>
          <w:p w:rsidR="00000192" w:rsidRDefault="00000192" w:rsidP="000F6DF2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 та ініціали)</w:t>
            </w:r>
          </w:p>
        </w:tc>
      </w:tr>
      <w:tr w:rsidR="00000192" w:rsidTr="000F6DF2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00192" w:rsidRDefault="00000192" w:rsidP="000F6DF2">
            <w:pPr>
              <w:pStyle w:val="a3"/>
            </w:pPr>
            <w:r>
              <w:t>"___" ____________ 199___ року.                                                                              Печатка</w:t>
            </w:r>
          </w:p>
        </w:tc>
      </w:tr>
    </w:tbl>
    <w:p w:rsidR="00000192" w:rsidRDefault="00000192" w:rsidP="0000019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92"/>
    <w:rsid w:val="00000192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4FC09-41F7-42DF-B100-90F231A7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1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0001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019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0001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7608</Words>
  <Characters>4337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2018-02-07T11:32:00Z</dcterms:created>
  <dcterms:modified xsi:type="dcterms:W3CDTF">2018-02-07T11:33:00Z</dcterms:modified>
</cp:coreProperties>
</file>